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B6A8D" w14:textId="77777777" w:rsidR="00252192" w:rsidRPr="00252192" w:rsidRDefault="00252192" w:rsidP="00252192">
      <w:pPr>
        <w:spacing w:after="0"/>
        <w:jc w:val="center"/>
        <w:rPr>
          <w:rFonts w:eastAsia="Calibri"/>
          <w:b/>
          <w:bCs/>
          <w:kern w:val="0"/>
          <w14:ligatures w14:val="none"/>
        </w:rPr>
      </w:pPr>
      <w:r w:rsidRPr="00252192">
        <w:rPr>
          <w:rFonts w:eastAsia="Calibri" w:hint="cs"/>
          <w:b/>
          <w:bCs/>
          <w:kern w:val="0"/>
          <w:cs/>
          <w14:ligatures w14:val="none"/>
        </w:rPr>
        <w:t xml:space="preserve">ใบกิจกรรมที่ </w:t>
      </w:r>
      <w:r w:rsidRPr="00252192">
        <w:rPr>
          <w:rFonts w:eastAsia="Calibri"/>
          <w:b/>
          <w:bCs/>
          <w:kern w:val="0"/>
          <w14:ligatures w14:val="none"/>
        </w:rPr>
        <w:t>2.8</w:t>
      </w:r>
    </w:p>
    <w:p w14:paraId="75F35605" w14:textId="77777777" w:rsidR="00252192" w:rsidRPr="00252192" w:rsidRDefault="00252192" w:rsidP="00252192">
      <w:pPr>
        <w:spacing w:after="0"/>
        <w:jc w:val="center"/>
        <w:rPr>
          <w:rFonts w:ascii="TH Sarabun New" w:eastAsia="Calibri" w:hAnsi="TH Sarabun New" w:cs="TH Sarabun New"/>
          <w:kern w:val="0"/>
          <w:sz w:val="36"/>
          <w:szCs w:val="36"/>
          <w:cs/>
          <w14:ligatures w14:val="none"/>
        </w:rPr>
      </w:pPr>
      <w:r w:rsidRPr="00252192">
        <w:rPr>
          <w:rFonts w:eastAsia="Calibri"/>
          <w:b/>
          <w:bCs/>
          <w:kern w:val="0"/>
          <w:cs/>
          <w14:ligatures w14:val="none"/>
        </w:rPr>
        <w:t xml:space="preserve">เรื่อง </w:t>
      </w:r>
      <w:r w:rsidRPr="00252192">
        <w:rPr>
          <w:rFonts w:eastAsia="Calibri" w:hint="cs"/>
          <w:b/>
          <w:bCs/>
          <w:kern w:val="0"/>
          <w:cs/>
          <w14:ligatures w14:val="none"/>
        </w:rPr>
        <w:t>ค่าโดยสาร</w:t>
      </w:r>
    </w:p>
    <w:p w14:paraId="133803DE" w14:textId="77777777" w:rsidR="00252192" w:rsidRPr="00252192" w:rsidRDefault="00252192" w:rsidP="00252192">
      <w:pPr>
        <w:spacing w:after="0"/>
        <w:jc w:val="center"/>
        <w:rPr>
          <w:rFonts w:ascii="TH Sarabun New" w:eastAsia="Calibri" w:hAnsi="TH Sarabun New" w:cs="TH Sarabun New"/>
          <w:kern w:val="0"/>
          <w:sz w:val="36"/>
          <w:szCs w:val="36"/>
          <w14:ligatures w14:val="none"/>
        </w:rPr>
      </w:pPr>
      <w:r w:rsidRPr="00252192">
        <w:rPr>
          <w:rFonts w:ascii="TH Sarabun New" w:eastAsia="Calibri" w:hAnsi="TH Sarabun New" w:cs="TH Sarabun New" w:hint="cs"/>
          <w:kern w:val="0"/>
          <w:sz w:val="36"/>
          <w:szCs w:val="36"/>
          <w:cs/>
          <w14:ligatures w14:val="none"/>
        </w:rPr>
        <w:t>ชื่อ-นามสกุล ...............................................................ระดับชั้น.................เลขที่.........</w:t>
      </w:r>
    </w:p>
    <w:p w14:paraId="66F90D79" w14:textId="77777777" w:rsidR="00252192" w:rsidRPr="00252192" w:rsidRDefault="00252192" w:rsidP="00252192">
      <w:pPr>
        <w:spacing w:after="0"/>
        <w:jc w:val="center"/>
        <w:rPr>
          <w:rFonts w:ascii="TH Sarabun New" w:eastAsia="Calibri" w:hAnsi="TH Sarabun New" w:cs="TH Sarabun New"/>
          <w:kern w:val="0"/>
          <w:sz w:val="36"/>
          <w:szCs w:val="36"/>
          <w14:ligatures w14:val="none"/>
        </w:rPr>
      </w:pPr>
      <w:r w:rsidRPr="00252192">
        <w:rPr>
          <w:rFonts w:ascii="TH Sarabun New" w:eastAsia="Calibri" w:hAnsi="TH Sarabun New" w:cs="TH Sarabun New"/>
          <w:kern w:val="0"/>
          <w:sz w:val="36"/>
          <w:szCs w:val="36"/>
          <w14:ligatures w14:val="none"/>
        </w:rPr>
        <w:t>-----------------------------------</w:t>
      </w:r>
    </w:p>
    <w:p w14:paraId="7B86D324" w14:textId="77777777" w:rsidR="00252192" w:rsidRPr="00252192" w:rsidRDefault="00252192" w:rsidP="00252192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52192">
        <w:rPr>
          <w:rFonts w:eastAsia="Calibri"/>
          <w:b/>
          <w:bCs/>
          <w:kern w:val="0"/>
          <w:cs/>
          <w14:ligatures w14:val="none"/>
        </w:rPr>
        <w:t xml:space="preserve">คำชี้แจง : </w:t>
      </w:r>
      <w:r w:rsidRPr="00252192">
        <w:rPr>
          <w:rFonts w:eastAsia="Calibri"/>
          <w:b/>
          <w:bCs/>
          <w:kern w:val="0"/>
          <w:cs/>
          <w14:ligatures w14:val="none"/>
        </w:rPr>
        <w:tab/>
      </w:r>
      <w:r w:rsidRPr="00252192">
        <w:rPr>
          <w:rFonts w:eastAsia="Calibri" w:hint="cs"/>
          <w:kern w:val="0"/>
          <w:cs/>
          <w14:ligatures w14:val="none"/>
        </w:rPr>
        <w:t xml:space="preserve">จากสถานการณ์ในหัวข้อที่ </w:t>
      </w:r>
      <w:r w:rsidRPr="00252192">
        <w:rPr>
          <w:rFonts w:eastAsia="Calibri"/>
          <w:kern w:val="0"/>
          <w14:ligatures w14:val="none"/>
        </w:rPr>
        <w:t xml:space="preserve">2.1 </w:t>
      </w:r>
      <w:r w:rsidRPr="00252192">
        <w:rPr>
          <w:rFonts w:eastAsia="Calibri" w:hint="cs"/>
          <w:kern w:val="0"/>
          <w:cs/>
          <w14:ligatures w14:val="none"/>
        </w:rPr>
        <w:t xml:space="preserve">บทที่ </w:t>
      </w:r>
      <w:r w:rsidRPr="00252192">
        <w:rPr>
          <w:rFonts w:eastAsia="Calibri"/>
          <w:kern w:val="0"/>
          <w14:ligatures w14:val="none"/>
        </w:rPr>
        <w:t xml:space="preserve">2 </w:t>
      </w:r>
      <w:r w:rsidRPr="00252192">
        <w:rPr>
          <w:rFonts w:eastAsia="Calibri" w:hint="cs"/>
          <w:kern w:val="0"/>
          <w:cs/>
          <w14:ligatures w14:val="none"/>
        </w:rPr>
        <w:t xml:space="preserve">จากหนังสือเรียน ตัวอย่างที่ </w:t>
      </w:r>
      <w:r w:rsidRPr="00252192">
        <w:rPr>
          <w:rFonts w:eastAsia="Calibri"/>
          <w:kern w:val="0"/>
          <w14:ligatures w14:val="none"/>
        </w:rPr>
        <w:t xml:space="preserve">2.1 </w:t>
      </w:r>
      <w:r w:rsidRPr="00252192">
        <w:rPr>
          <w:rFonts w:eastAsia="Calibri" w:hint="cs"/>
          <w:kern w:val="0"/>
          <w:cs/>
          <w14:ligatures w14:val="none"/>
        </w:rPr>
        <w:t>ค่าโดยสาร</w:t>
      </w:r>
    </w:p>
    <w:p w14:paraId="7E5EF367" w14:textId="77777777" w:rsidR="00252192" w:rsidRPr="00252192" w:rsidRDefault="00252192" w:rsidP="00252192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52192">
        <w:rPr>
          <w:rFonts w:eastAsia="Calibri"/>
          <w:kern w:val="0"/>
          <w:cs/>
          <w14:ligatures w14:val="none"/>
        </w:rPr>
        <w:tab/>
      </w:r>
      <w:r w:rsidRPr="00252192">
        <w:rPr>
          <w:rFonts w:eastAsia="Calibri" w:hint="cs"/>
          <w:kern w:val="0"/>
          <w:cs/>
          <w14:ligatures w14:val="none"/>
        </w:rPr>
        <w:t>รถโดยสารสาธารณะในอำเภอหนึ่ง ประกาศอัตราค่าโดยสารไว้ดังนี้</w:t>
      </w:r>
    </w:p>
    <w:p w14:paraId="1BACA2D7" w14:textId="77777777" w:rsidR="00252192" w:rsidRPr="00252192" w:rsidRDefault="00252192" w:rsidP="00252192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52192">
        <w:rPr>
          <w:rFonts w:eastAsia="Calibri"/>
          <w:kern w:val="0"/>
          <w:cs/>
          <w14:ligatures w14:val="none"/>
        </w:rPr>
        <w:tab/>
      </w:r>
      <w:r w:rsidRPr="00252192">
        <w:rPr>
          <w:rFonts w:eastAsia="Calibri"/>
          <w:kern w:val="0"/>
          <w14:ligatures w14:val="none"/>
        </w:rPr>
        <w:sym w:font="Wingdings" w:char="F0A4"/>
      </w:r>
      <w:r w:rsidRPr="00252192">
        <w:rPr>
          <w:rFonts w:eastAsia="Calibri"/>
          <w:kern w:val="0"/>
          <w:cs/>
          <w14:ligatures w14:val="none"/>
        </w:rPr>
        <w:tab/>
      </w:r>
      <w:r w:rsidRPr="00252192">
        <w:rPr>
          <w:rFonts w:eastAsia="Calibri" w:hint="cs"/>
          <w:kern w:val="0"/>
          <w:cs/>
          <w14:ligatures w14:val="none"/>
        </w:rPr>
        <w:t xml:space="preserve">ผู้โดยสารทั่วไป คิดอัตราคนละ </w:t>
      </w:r>
      <w:r w:rsidRPr="00252192">
        <w:rPr>
          <w:rFonts w:eastAsia="Calibri"/>
          <w:kern w:val="0"/>
          <w14:ligatures w14:val="none"/>
        </w:rPr>
        <w:t xml:space="preserve">10 </w:t>
      </w:r>
      <w:r w:rsidRPr="00252192">
        <w:rPr>
          <w:rFonts w:eastAsia="Calibri" w:hint="cs"/>
          <w:kern w:val="0"/>
          <w:cs/>
          <w14:ligatures w14:val="none"/>
        </w:rPr>
        <w:t>บาท ตลอดเส้นทาง</w:t>
      </w:r>
    </w:p>
    <w:p w14:paraId="48EFE5A6" w14:textId="77777777" w:rsidR="00252192" w:rsidRPr="00252192" w:rsidRDefault="00252192" w:rsidP="00252192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52192">
        <w:rPr>
          <w:rFonts w:eastAsia="Calibri"/>
          <w:kern w:val="0"/>
          <w:cs/>
          <w14:ligatures w14:val="none"/>
        </w:rPr>
        <w:tab/>
      </w:r>
      <w:r w:rsidRPr="00252192">
        <w:rPr>
          <w:rFonts w:eastAsia="Calibri"/>
          <w:kern w:val="0"/>
          <w14:ligatures w14:val="none"/>
        </w:rPr>
        <w:sym w:font="Wingdings" w:char="F0A4"/>
      </w:r>
      <w:r w:rsidRPr="00252192">
        <w:rPr>
          <w:rFonts w:eastAsia="Calibri"/>
          <w:kern w:val="0"/>
          <w:cs/>
          <w14:ligatures w14:val="none"/>
        </w:rPr>
        <w:tab/>
      </w:r>
      <w:r w:rsidRPr="00252192">
        <w:rPr>
          <w:rFonts w:eastAsia="Calibri" w:hint="cs"/>
          <w:kern w:val="0"/>
          <w:cs/>
          <w14:ligatures w14:val="none"/>
        </w:rPr>
        <w:t xml:space="preserve">ผู้โดยสารที่เป็นเด็กอายุต่ำกว่า </w:t>
      </w:r>
      <w:r w:rsidRPr="00252192">
        <w:rPr>
          <w:rFonts w:eastAsia="Calibri"/>
          <w:kern w:val="0"/>
          <w14:ligatures w14:val="none"/>
        </w:rPr>
        <w:t xml:space="preserve">3 </w:t>
      </w:r>
      <w:r w:rsidRPr="00252192">
        <w:rPr>
          <w:rFonts w:eastAsia="Calibri" w:hint="cs"/>
          <w:kern w:val="0"/>
          <w:cs/>
          <w14:ligatures w14:val="none"/>
        </w:rPr>
        <w:t>ขวบ โดยสารฟรี</w:t>
      </w:r>
    </w:p>
    <w:p w14:paraId="3649FF73" w14:textId="77777777" w:rsidR="00252192" w:rsidRPr="00252192" w:rsidRDefault="00252192" w:rsidP="00252192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52192">
        <w:rPr>
          <w:rFonts w:eastAsia="Calibri"/>
          <w:kern w:val="0"/>
          <w:cs/>
          <w14:ligatures w14:val="none"/>
        </w:rPr>
        <w:tab/>
      </w:r>
      <w:r w:rsidRPr="00252192">
        <w:rPr>
          <w:rFonts w:eastAsia="Calibri"/>
          <w:kern w:val="0"/>
          <w14:ligatures w14:val="none"/>
        </w:rPr>
        <w:sym w:font="Wingdings" w:char="F0A4"/>
      </w:r>
      <w:r w:rsidRPr="00252192">
        <w:rPr>
          <w:rFonts w:eastAsia="Calibri"/>
          <w:kern w:val="0"/>
          <w:cs/>
          <w14:ligatures w14:val="none"/>
        </w:rPr>
        <w:tab/>
      </w:r>
      <w:r w:rsidRPr="00252192">
        <w:rPr>
          <w:rFonts w:eastAsia="Calibri" w:hint="cs"/>
          <w:kern w:val="0"/>
          <w:cs/>
          <w14:ligatures w14:val="none"/>
        </w:rPr>
        <w:t xml:space="preserve">ผู้โดยสารอายุที่มีอายตั้งแต่ </w:t>
      </w:r>
      <w:r w:rsidRPr="00252192">
        <w:rPr>
          <w:rFonts w:eastAsia="Calibri"/>
          <w:kern w:val="0"/>
          <w14:ligatures w14:val="none"/>
        </w:rPr>
        <w:t xml:space="preserve">60 </w:t>
      </w:r>
      <w:r w:rsidRPr="00252192">
        <w:rPr>
          <w:rFonts w:eastAsia="Calibri" w:hint="cs"/>
          <w:kern w:val="0"/>
          <w:cs/>
          <w14:ligatures w14:val="none"/>
        </w:rPr>
        <w:t>ปีขึ้นไป คิดค่าโดยสารครึ่งราคา</w:t>
      </w:r>
    </w:p>
    <w:p w14:paraId="4FD9B911" w14:textId="77777777" w:rsidR="00252192" w:rsidRPr="00252192" w:rsidRDefault="00252192" w:rsidP="00252192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52192">
        <w:rPr>
          <w:rFonts w:eastAsia="Calibri"/>
          <w:kern w:val="0"/>
          <w:cs/>
          <w14:ligatures w14:val="none"/>
        </w:rPr>
        <w:tab/>
      </w:r>
      <w:r w:rsidRPr="00252192">
        <w:rPr>
          <w:rFonts w:eastAsia="Calibri"/>
          <w:kern w:val="0"/>
          <w14:ligatures w14:val="none"/>
        </w:rPr>
        <w:sym w:font="Wingdings" w:char="F0A4"/>
      </w:r>
      <w:r w:rsidRPr="00252192">
        <w:rPr>
          <w:rFonts w:eastAsia="Calibri"/>
          <w:kern w:val="0"/>
          <w:cs/>
          <w14:ligatures w14:val="none"/>
        </w:rPr>
        <w:tab/>
      </w:r>
      <w:r w:rsidRPr="00252192">
        <w:rPr>
          <w:rFonts w:eastAsia="Calibri" w:hint="cs"/>
          <w:kern w:val="0"/>
          <w:cs/>
          <w14:ligatures w14:val="none"/>
        </w:rPr>
        <w:t xml:space="preserve">ราคาค่าโดยสารสำหรับหมู่คณะที่ประกอบด้วยผู้โดยสารไม่เกิน </w:t>
      </w:r>
      <w:r w:rsidRPr="00252192">
        <w:rPr>
          <w:rFonts w:eastAsia="Calibri"/>
          <w:kern w:val="0"/>
          <w14:ligatures w14:val="none"/>
        </w:rPr>
        <w:t xml:space="preserve">30 </w:t>
      </w:r>
      <w:r w:rsidRPr="00252192">
        <w:rPr>
          <w:rFonts w:eastAsia="Calibri" w:hint="cs"/>
          <w:kern w:val="0"/>
          <w:cs/>
          <w14:ligatures w14:val="none"/>
        </w:rPr>
        <w:t xml:space="preserve">คน ถ้าค่าโดยสารรวมเป็นจำนวนตั้งแต่ </w:t>
      </w:r>
      <w:r w:rsidRPr="00252192">
        <w:rPr>
          <w:rFonts w:eastAsia="Calibri"/>
          <w:kern w:val="0"/>
          <w14:ligatures w14:val="none"/>
        </w:rPr>
        <w:t xml:space="preserve">200 </w:t>
      </w:r>
      <w:r w:rsidRPr="00252192">
        <w:rPr>
          <w:rFonts w:eastAsia="Calibri" w:hint="cs"/>
          <w:kern w:val="0"/>
          <w:cs/>
          <w14:ligatures w14:val="none"/>
        </w:rPr>
        <w:t xml:space="preserve">บาทขึ้นไป จะมีส่วนลดเพิ่มอีก </w:t>
      </w:r>
      <w:r w:rsidRPr="00252192">
        <w:rPr>
          <w:rFonts w:eastAsia="Calibri"/>
          <w:kern w:val="0"/>
          <w14:ligatures w14:val="none"/>
        </w:rPr>
        <w:t>10%</w:t>
      </w:r>
    </w:p>
    <w:p w14:paraId="6E9D964B" w14:textId="77777777" w:rsidR="00252192" w:rsidRPr="00252192" w:rsidRDefault="00252192" w:rsidP="00252192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52192">
        <w:rPr>
          <w:rFonts w:eastAsia="Calibri"/>
          <w:kern w:val="0"/>
          <w14:ligatures w14:val="none"/>
        </w:rPr>
        <w:tab/>
      </w:r>
      <w:r w:rsidRPr="00252192">
        <w:rPr>
          <w:rFonts w:eastAsia="Calibri" w:hint="cs"/>
          <w:kern w:val="0"/>
          <w:cs/>
          <w14:ligatures w14:val="none"/>
        </w:rPr>
        <w:t>ถ้านักเรียนต้องการนำคนในหมู่บ้านทัศนศึกษา และต้องการคำนวณค่ารถโดยสารจะออกแบบอัลกอริทึม และเขียนโปรแกรมอย่างไร</w:t>
      </w:r>
    </w:p>
    <w:p w14:paraId="2E9BA246" w14:textId="77777777" w:rsidR="00252192" w:rsidRPr="00252192" w:rsidRDefault="00252192" w:rsidP="00252192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52192">
        <w:rPr>
          <w:rFonts w:eastAsia="Calibri"/>
          <w:kern w:val="0"/>
          <w14:ligatures w14:val="none"/>
        </w:rPr>
        <w:t>1.</w:t>
      </w:r>
      <w:r w:rsidRPr="00252192">
        <w:rPr>
          <w:rFonts w:eastAsia="Calibri"/>
          <w:kern w:val="0"/>
          <w14:ligatures w14:val="none"/>
        </w:rPr>
        <w:tab/>
      </w:r>
      <w:r w:rsidRPr="00252192">
        <w:rPr>
          <w:rFonts w:eastAsia="Calibri" w:hint="cs"/>
          <w:kern w:val="0"/>
          <w:cs/>
          <w14:ligatures w14:val="none"/>
        </w:rPr>
        <w:t>การวิเคราะห์และกำหนดรายละเอียดของปัญหา</w:t>
      </w:r>
    </w:p>
    <w:p w14:paraId="23AD27FB" w14:textId="77777777" w:rsidR="00252192" w:rsidRPr="00252192" w:rsidRDefault="00252192" w:rsidP="00252192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:u w:val="dotted"/>
          <w14:ligatures w14:val="none"/>
        </w:rPr>
      </w:pPr>
      <w:r w:rsidRPr="00252192">
        <w:rPr>
          <w:rFonts w:eastAsia="Calibri"/>
          <w:kern w:val="0"/>
          <w:cs/>
          <w14:ligatures w14:val="none"/>
        </w:rPr>
        <w:tab/>
      </w:r>
      <w:r w:rsidRPr="00252192">
        <w:rPr>
          <w:rFonts w:eastAsia="Calibri"/>
          <w:kern w:val="0"/>
          <w14:ligatures w14:val="none"/>
        </w:rPr>
        <w:t>1)</w:t>
      </w:r>
      <w:r w:rsidRPr="00252192">
        <w:rPr>
          <w:rFonts w:eastAsia="Calibri"/>
          <w:kern w:val="0"/>
          <w14:ligatures w14:val="none"/>
        </w:rPr>
        <w:tab/>
      </w:r>
      <w:r w:rsidRPr="00252192">
        <w:rPr>
          <w:rFonts w:eastAsia="Calibri" w:hint="cs"/>
          <w:kern w:val="0"/>
          <w:cs/>
          <w14:ligatures w14:val="none"/>
        </w:rPr>
        <w:t xml:space="preserve">ข้อมูลเข้า คือ </w:t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</w:p>
    <w:p w14:paraId="44E385C6" w14:textId="77777777" w:rsidR="00252192" w:rsidRPr="00252192" w:rsidRDefault="00252192" w:rsidP="00252192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52192">
        <w:rPr>
          <w:rFonts w:eastAsia="Calibri"/>
          <w:kern w:val="0"/>
          <w:cs/>
          <w14:ligatures w14:val="none"/>
        </w:rPr>
        <w:tab/>
      </w:r>
      <w:r w:rsidRPr="00252192">
        <w:rPr>
          <w:rFonts w:eastAsia="Calibri"/>
          <w:kern w:val="0"/>
          <w14:ligatures w14:val="none"/>
        </w:rPr>
        <w:t>2)</w:t>
      </w:r>
      <w:r w:rsidRPr="00252192">
        <w:rPr>
          <w:rFonts w:eastAsia="Calibri"/>
          <w:kern w:val="0"/>
          <w14:ligatures w14:val="none"/>
        </w:rPr>
        <w:tab/>
      </w:r>
      <w:r w:rsidRPr="00252192">
        <w:rPr>
          <w:rFonts w:eastAsia="Calibri" w:hint="cs"/>
          <w:kern w:val="0"/>
          <w:cs/>
          <w14:ligatures w14:val="none"/>
        </w:rPr>
        <w:t xml:space="preserve">ข้อมูลออก คือ </w:t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</w:p>
    <w:p w14:paraId="678FE29B" w14:textId="77777777" w:rsidR="00252192" w:rsidRPr="00252192" w:rsidRDefault="00252192" w:rsidP="00252192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52192">
        <w:rPr>
          <w:rFonts w:eastAsia="Calibri"/>
          <w:kern w:val="0"/>
          <w:cs/>
          <w14:ligatures w14:val="none"/>
        </w:rPr>
        <w:tab/>
      </w:r>
      <w:r w:rsidRPr="00252192">
        <w:rPr>
          <w:rFonts w:eastAsia="Calibri"/>
          <w:kern w:val="0"/>
          <w14:ligatures w14:val="none"/>
        </w:rPr>
        <w:t>3)</w:t>
      </w:r>
      <w:r w:rsidRPr="00252192">
        <w:rPr>
          <w:rFonts w:eastAsia="Calibri"/>
          <w:kern w:val="0"/>
          <w14:ligatures w14:val="none"/>
        </w:rPr>
        <w:tab/>
      </w:r>
      <w:r w:rsidRPr="00252192">
        <w:rPr>
          <w:rFonts w:eastAsia="Calibri" w:hint="cs"/>
          <w:kern w:val="0"/>
          <w:cs/>
          <w14:ligatures w14:val="none"/>
        </w:rPr>
        <w:t>วิธีการตรวจสอบความถูกต้อง</w:t>
      </w:r>
    </w:p>
    <w:p w14:paraId="15F540CF" w14:textId="77777777" w:rsidR="00252192" w:rsidRPr="00252192" w:rsidRDefault="00252192" w:rsidP="00252192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52192">
        <w:rPr>
          <w:rFonts w:eastAsia="Calibri"/>
          <w:kern w:val="0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</w:p>
    <w:p w14:paraId="7CC3F945" w14:textId="77777777" w:rsidR="00252192" w:rsidRPr="00252192" w:rsidRDefault="00252192" w:rsidP="00252192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52192">
        <w:rPr>
          <w:rFonts w:eastAsia="Calibri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686C1" wp14:editId="557C4C50">
                <wp:simplePos x="0" y="0"/>
                <wp:positionH relativeFrom="column">
                  <wp:posOffset>-342900</wp:posOffset>
                </wp:positionH>
                <wp:positionV relativeFrom="paragraph">
                  <wp:posOffset>213995</wp:posOffset>
                </wp:positionV>
                <wp:extent cx="6191250" cy="3232150"/>
                <wp:effectExtent l="0" t="0" r="19050" b="25400"/>
                <wp:wrapNone/>
                <wp:docPr id="1712187864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23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B803B9" w14:textId="77777777" w:rsidR="00252192" w:rsidRPr="00232F56" w:rsidRDefault="00252192" w:rsidP="00252192">
                            <w:pPr>
                              <w:tabs>
                                <w:tab w:val="left" w:pos="426"/>
                                <w:tab w:val="left" w:pos="1418"/>
                                <w:tab w:val="left" w:pos="1985"/>
                              </w:tabs>
                              <w:spacing w:after="12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686C1" id="สี่เหลี่ยมผืนผ้า 1" o:spid="_x0000_s1026" style="position:absolute;left:0;text-align:left;margin-left:-27pt;margin-top:16.85pt;width:487.5pt;height:25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" fillcolor="window" strokecolor="#70ad47" strokeweight="1pt">
                <v:textbox>
                  <w:txbxContent>
                    <w:p w14:paraId="7CB803B9" w14:textId="77777777" w:rsidR="00252192" w:rsidRPr="00232F56" w:rsidRDefault="00252192" w:rsidP="00252192">
                      <w:pPr>
                        <w:tabs>
                          <w:tab w:val="left" w:pos="426"/>
                          <w:tab w:val="left" w:pos="1418"/>
                          <w:tab w:val="left" w:pos="1985"/>
                        </w:tabs>
                        <w:spacing w:after="120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52192">
        <w:rPr>
          <w:rFonts w:eastAsia="Calibri"/>
          <w:kern w:val="0"/>
          <w14:ligatures w14:val="none"/>
        </w:rPr>
        <w:t>2.</w:t>
      </w:r>
      <w:r w:rsidRPr="00252192">
        <w:rPr>
          <w:rFonts w:eastAsia="Calibri"/>
          <w:kern w:val="0"/>
          <w14:ligatures w14:val="none"/>
        </w:rPr>
        <w:tab/>
      </w:r>
      <w:r w:rsidRPr="00252192">
        <w:rPr>
          <w:rFonts w:eastAsia="Calibri" w:hint="cs"/>
          <w:kern w:val="0"/>
          <w:cs/>
          <w14:ligatures w14:val="none"/>
        </w:rPr>
        <w:t>การวางแผนการแก้ปัญหา</w:t>
      </w:r>
    </w:p>
    <w:p w14:paraId="053ED57D" w14:textId="77777777" w:rsidR="00252192" w:rsidRPr="00252192" w:rsidRDefault="00252192" w:rsidP="00252192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5690D4FB" w14:textId="77777777" w:rsidR="00252192" w:rsidRPr="00252192" w:rsidRDefault="00252192" w:rsidP="00252192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0D478059" w14:textId="77777777" w:rsidR="00252192" w:rsidRPr="00252192" w:rsidRDefault="00252192" w:rsidP="00252192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0B137DAC" w14:textId="77777777" w:rsidR="00252192" w:rsidRPr="00252192" w:rsidRDefault="00252192" w:rsidP="00252192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05C8F0D3" w14:textId="77777777" w:rsidR="00252192" w:rsidRPr="00252192" w:rsidRDefault="00252192" w:rsidP="00252192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08CB911E" w14:textId="77777777" w:rsidR="00252192" w:rsidRPr="00252192" w:rsidRDefault="00252192" w:rsidP="00252192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048AE3CD" w14:textId="77777777" w:rsidR="00252192" w:rsidRPr="00252192" w:rsidRDefault="00252192" w:rsidP="00252192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5F51CFEA" w14:textId="77777777" w:rsidR="00252192" w:rsidRPr="00252192" w:rsidRDefault="00252192" w:rsidP="00252192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60A236CC" w14:textId="77777777" w:rsidR="00252192" w:rsidRPr="00252192" w:rsidRDefault="00252192" w:rsidP="00252192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4A1D1470" w14:textId="77777777" w:rsidR="00252192" w:rsidRPr="00252192" w:rsidRDefault="00252192" w:rsidP="00252192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58A5EED8" w14:textId="77777777" w:rsidR="00252192" w:rsidRPr="00252192" w:rsidRDefault="00252192" w:rsidP="00252192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70C8AC5B" w14:textId="77777777" w:rsidR="00252192" w:rsidRPr="00252192" w:rsidRDefault="00252192" w:rsidP="00252192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5D8921BB" w14:textId="77777777" w:rsidR="00252192" w:rsidRPr="00252192" w:rsidRDefault="00252192" w:rsidP="00252192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:cs/>
          <w14:ligatures w14:val="none"/>
        </w:rPr>
      </w:pPr>
    </w:p>
    <w:p w14:paraId="70DFFABE" w14:textId="77777777" w:rsidR="00252192" w:rsidRPr="00252192" w:rsidRDefault="00252192" w:rsidP="00252192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52192">
        <w:rPr>
          <w:rFonts w:eastAsia="Calibri"/>
          <w:kern w:val="0"/>
          <w14:ligatures w14:val="none"/>
        </w:rPr>
        <w:lastRenderedPageBreak/>
        <w:t>3.</w:t>
      </w:r>
      <w:r w:rsidRPr="00252192">
        <w:rPr>
          <w:rFonts w:eastAsia="Calibri"/>
          <w:kern w:val="0"/>
          <w14:ligatures w14:val="none"/>
        </w:rPr>
        <w:tab/>
      </w:r>
      <w:r w:rsidRPr="00252192">
        <w:rPr>
          <w:rFonts w:eastAsia="Calibri" w:hint="cs"/>
          <w:kern w:val="0"/>
          <w:cs/>
          <w14:ligatures w14:val="none"/>
        </w:rPr>
        <w:t>เขียนโปรแกรมตามที่ออกแบบไว้ พร้อมทั้งตรวจสอบและปรับปรุง</w:t>
      </w:r>
    </w:p>
    <w:p w14:paraId="03E76D54" w14:textId="3DB1EB4B" w:rsidR="00BD6B6E" w:rsidRPr="00252192" w:rsidRDefault="00252192" w:rsidP="00252192">
      <w:pPr>
        <w:tabs>
          <w:tab w:val="left" w:pos="567"/>
          <w:tab w:val="left" w:pos="993"/>
        </w:tabs>
        <w:spacing w:after="0"/>
        <w:jc w:val="thaiDistribute"/>
        <w:rPr>
          <w:rFonts w:eastAsia="Calibri" w:hint="cs"/>
          <w:kern w:val="0"/>
          <w:cs/>
          <w14:ligatures w14:val="none"/>
        </w:rPr>
      </w:pP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  <w:r w:rsidRPr="00252192">
        <w:rPr>
          <w:rFonts w:eastAsia="Calibri"/>
          <w:kern w:val="0"/>
          <w:u w:val="dotted"/>
          <w:cs/>
          <w14:ligatures w14:val="none"/>
        </w:rPr>
        <w:tab/>
      </w:r>
    </w:p>
    <w:sectPr w:rsidR="00BD6B6E" w:rsidRPr="002521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192"/>
    <w:rsid w:val="00252192"/>
    <w:rsid w:val="00BD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6AA8A"/>
  <w15:chartTrackingRefBased/>
  <w15:docId w15:val="{E97F1E91-0FA4-4CBB-9766-2D98D3A1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19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192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192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19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19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19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19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19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19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52192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52192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52192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52192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52192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52192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52192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52192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52192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252192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25219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25219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5219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252192"/>
    <w:pPr>
      <w:spacing w:before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a8">
    <w:name w:val="คำอ้างอิง อักขระ"/>
    <w:basedOn w:val="a0"/>
    <w:link w:val="a7"/>
    <w:uiPriority w:val="29"/>
    <w:rsid w:val="00252192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252192"/>
    <w:pPr>
      <w:ind w:left="720"/>
      <w:contextualSpacing/>
    </w:pPr>
    <w:rPr>
      <w:rFonts w:cs="Angsana New"/>
      <w:szCs w:val="40"/>
    </w:rPr>
  </w:style>
  <w:style w:type="character" w:styleId="aa">
    <w:name w:val="Intense Emphasis"/>
    <w:basedOn w:val="a0"/>
    <w:uiPriority w:val="21"/>
    <w:qFormat/>
    <w:rsid w:val="0025219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1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  <w:szCs w:val="40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252192"/>
    <w:rPr>
      <w:rFonts w:cs="Angsana New"/>
      <w:i/>
      <w:iCs/>
      <w:color w:val="0F4761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2521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Ruamchart Chaina</dc:creator>
  <cp:keywords/>
  <dc:description/>
  <cp:lastModifiedBy>Ruamchart Chaina</cp:lastModifiedBy>
  <cp:revision>1</cp:revision>
  <dcterms:created xsi:type="dcterms:W3CDTF">2024-08-09T01:13:00Z</dcterms:created>
  <dcterms:modified xsi:type="dcterms:W3CDTF">2024-08-09T01:13:00Z</dcterms:modified>
</cp:coreProperties>
</file>